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2F" w:rsidRDefault="001F032F">
      <w:pPr>
        <w:jc w:val="center"/>
        <w:rPr>
          <w:b/>
          <w:bCs/>
        </w:rPr>
      </w:pPr>
      <w:r>
        <w:rPr>
          <w:b/>
          <w:bCs/>
        </w:rPr>
        <w:t>Second Sunday of Easter</w:t>
      </w:r>
    </w:p>
    <w:p w:rsidR="001F032F" w:rsidRDefault="001F032F">
      <w:pPr>
        <w:pBdr>
          <w:bottom w:val="dotted" w:sz="24" w:space="1" w:color="auto"/>
        </w:pBdr>
        <w:jc w:val="center"/>
        <w:rPr>
          <w:b/>
          <w:bCs/>
        </w:rPr>
      </w:pPr>
      <w:r>
        <w:rPr>
          <w:b/>
          <w:bCs/>
        </w:rPr>
        <w:t>April 11, 2021</w:t>
      </w:r>
    </w:p>
    <w:p w:rsidR="001F032F" w:rsidRDefault="001F032F">
      <w:r>
        <w:t>In today’s Gospel, on the evening of the day Mary declared that Jesus had risen, the disciples still have not seen Him.  Suddenly, Jesus appeared to them, even though their doors were locked.  Thomas was not among them and refused to believe unless he could touch Jesus’ side and see the nail prints in His hands.  It wasn’t until Jesus appeared before Thomas that he truly understood and believed.</w:t>
      </w:r>
    </w:p>
    <w:p w:rsidR="001F032F" w:rsidRDefault="001F032F">
      <w:pPr>
        <w:jc w:val="both"/>
      </w:pPr>
      <w:r>
        <w:t>******************************************************</w:t>
      </w:r>
    </w:p>
    <w:p w:rsidR="001F032F" w:rsidRDefault="001F032F">
      <w:pPr>
        <w:jc w:val="center"/>
        <w:rPr>
          <w:b/>
          <w:bCs/>
        </w:rPr>
      </w:pPr>
      <w:r>
        <w:rPr>
          <w:b/>
          <w:bCs/>
        </w:rPr>
        <w:t>The Church Gathers</w:t>
      </w:r>
    </w:p>
    <w:p w:rsidR="001F032F" w:rsidRDefault="001F032F">
      <w:pPr>
        <w:rPr>
          <w:b/>
          <w:bCs/>
        </w:rPr>
      </w:pPr>
    </w:p>
    <w:p w:rsidR="001F032F" w:rsidRDefault="001F032F">
      <w:pPr>
        <w:rPr>
          <w:b/>
          <w:bCs/>
        </w:rPr>
      </w:pPr>
      <w:r>
        <w:rPr>
          <w:b/>
          <w:bCs/>
        </w:rPr>
        <w:t>Please listen in silence to the music of the Lord.</w:t>
      </w:r>
    </w:p>
    <w:p w:rsidR="001F032F" w:rsidRDefault="001F032F">
      <w:pPr>
        <w:pStyle w:val="NormalWeb"/>
        <w:spacing w:before="0" w:beforeAutospacing="0" w:after="0" w:afterAutospacing="0"/>
      </w:pPr>
      <w:r>
        <w:t>Prelude:                                 "</w:t>
      </w:r>
      <w:proofErr w:type="spellStart"/>
      <w:r>
        <w:t>Canzona</w:t>
      </w:r>
      <w:proofErr w:type="spellEnd"/>
      <w:r>
        <w:t>"                  Gordon Young</w:t>
      </w:r>
    </w:p>
    <w:p w:rsidR="001F032F" w:rsidRDefault="001F032F">
      <w:pPr>
        <w:rPr>
          <w:b/>
          <w:bCs/>
        </w:rPr>
      </w:pPr>
      <w:r>
        <w:t xml:space="preserve">Sharing Our Joys: </w:t>
      </w:r>
      <w:r>
        <w:rPr>
          <w:b/>
          <w:bCs/>
        </w:rPr>
        <w:t>Please say your Prayer Requests at this time.</w:t>
      </w:r>
    </w:p>
    <w:p w:rsidR="001F032F" w:rsidRDefault="001F032F">
      <w:r>
        <w:t>God’s Welcome</w:t>
      </w:r>
    </w:p>
    <w:p w:rsidR="001F032F" w:rsidRDefault="001F032F">
      <w:pPr>
        <w:pStyle w:val="NormalWeb"/>
        <w:spacing w:before="0" w:beforeAutospacing="0" w:after="0" w:afterAutospacing="0"/>
        <w:rPr>
          <w:b/>
          <w:bCs/>
        </w:rPr>
      </w:pPr>
      <w:r>
        <w:t>Preparing For Worship</w:t>
      </w:r>
      <w:r>
        <w:rPr>
          <w:b/>
          <w:bCs/>
        </w:rPr>
        <w:t xml:space="preserve">: </w:t>
      </w:r>
    </w:p>
    <w:p w:rsidR="001F032F" w:rsidRDefault="001F032F">
      <w:pPr>
        <w:pStyle w:val="NormalWeb"/>
        <w:spacing w:before="0" w:beforeAutospacing="0" w:after="0" w:afterAutospacing="0"/>
      </w:pPr>
    </w:p>
    <w:p w:rsidR="001F032F" w:rsidRDefault="001F032F">
      <w:pPr>
        <w:jc w:val="center"/>
        <w:rPr>
          <w:b/>
          <w:bCs/>
        </w:rPr>
      </w:pPr>
      <w:r>
        <w:rPr>
          <w:b/>
          <w:bCs/>
        </w:rPr>
        <w:t>To Affirm Its Faith</w:t>
      </w:r>
    </w:p>
    <w:p w:rsidR="001F032F" w:rsidRDefault="001F032F">
      <w:r>
        <w:t>Introit:                                                                                    Organ</w:t>
      </w:r>
    </w:p>
    <w:p w:rsidR="001F032F" w:rsidRDefault="001F032F">
      <w:r>
        <w:t>Call To Worship:</w:t>
      </w:r>
    </w:p>
    <w:p w:rsidR="001F032F" w:rsidRDefault="001F032F">
      <w:r>
        <w:t xml:space="preserve">  Liturgist:  Peace be with you.</w:t>
      </w:r>
    </w:p>
    <w:p w:rsidR="001F032F" w:rsidRDefault="001F032F">
      <w:pPr>
        <w:rPr>
          <w:b/>
          <w:bCs/>
        </w:rPr>
      </w:pPr>
      <w:r>
        <w:t xml:space="preserve">  </w:t>
      </w:r>
      <w:r>
        <w:rPr>
          <w:b/>
          <w:bCs/>
        </w:rPr>
        <w:t xml:space="preserve">People:    And also with </w:t>
      </w:r>
      <w:proofErr w:type="gramStart"/>
      <w:r>
        <w:rPr>
          <w:b/>
          <w:bCs/>
        </w:rPr>
        <w:t>You</w:t>
      </w:r>
      <w:proofErr w:type="gramEnd"/>
      <w:r>
        <w:rPr>
          <w:b/>
          <w:bCs/>
        </w:rPr>
        <w:t xml:space="preserve">. </w:t>
      </w:r>
    </w:p>
    <w:p w:rsidR="001F032F" w:rsidRDefault="001F032F">
      <w:r>
        <w:rPr>
          <w:b/>
          <w:bCs/>
        </w:rPr>
        <w:t xml:space="preserve">  </w:t>
      </w:r>
      <w:r>
        <w:t xml:space="preserve">Liturgist:  Come and see the love God has given to us. </w:t>
      </w:r>
    </w:p>
    <w:p w:rsidR="001F032F" w:rsidRDefault="001F032F">
      <w:pPr>
        <w:rPr>
          <w:b/>
          <w:bCs/>
        </w:rPr>
      </w:pPr>
      <w:r>
        <w:t xml:space="preserve">  </w:t>
      </w:r>
      <w:r>
        <w:rPr>
          <w:b/>
          <w:bCs/>
        </w:rPr>
        <w:t>People:    Come and see what it means to be children of God.</w:t>
      </w:r>
    </w:p>
    <w:p w:rsidR="001F032F" w:rsidRDefault="001F032F">
      <w:r>
        <w:rPr>
          <w:b/>
          <w:bCs/>
        </w:rPr>
        <w:t xml:space="preserve">  </w:t>
      </w:r>
      <w:r>
        <w:t xml:space="preserve">Liturgist:  Come with this hope, that Christ’s presence is real  </w:t>
      </w:r>
    </w:p>
    <w:p w:rsidR="001F032F" w:rsidRDefault="001F032F">
      <w:pPr>
        <w:rPr>
          <w:b/>
          <w:bCs/>
        </w:rPr>
      </w:pPr>
      <w:r>
        <w:t xml:space="preserve">  </w:t>
      </w:r>
      <w:r>
        <w:rPr>
          <w:b/>
          <w:bCs/>
        </w:rPr>
        <w:t>People:    With joy, we come to see the Lord.</w:t>
      </w:r>
    </w:p>
    <w:p w:rsidR="001F032F" w:rsidRDefault="001F032F">
      <w:r>
        <w:t xml:space="preserve">Invocation: </w:t>
      </w:r>
    </w:p>
    <w:p w:rsidR="001F032F" w:rsidRDefault="001F032F">
      <w:r>
        <w:t xml:space="preserve">Opening Hymn:    “Crown Him </w:t>
      </w:r>
      <w:proofErr w:type="gramStart"/>
      <w:r>
        <w:t>With</w:t>
      </w:r>
      <w:proofErr w:type="gramEnd"/>
      <w:r>
        <w:t xml:space="preserve"> Many Crowns”             #199</w:t>
      </w:r>
    </w:p>
    <w:p w:rsidR="001F032F" w:rsidRDefault="001F032F">
      <w:pPr>
        <w:pStyle w:val="BodyText2"/>
        <w:rPr>
          <w:rFonts w:eastAsia="Batang"/>
          <w:b w:val="0"/>
          <w:bCs w:val="0"/>
        </w:rPr>
      </w:pPr>
      <w:r>
        <w:rPr>
          <w:rFonts w:eastAsia="Batang"/>
          <w:b w:val="0"/>
          <w:bCs w:val="0"/>
        </w:rPr>
        <w:t xml:space="preserve">Reading </w:t>
      </w:r>
      <w:proofErr w:type="gramStart"/>
      <w:r>
        <w:rPr>
          <w:rFonts w:eastAsia="Batang"/>
          <w:b w:val="0"/>
          <w:bCs w:val="0"/>
        </w:rPr>
        <w:t>Of</w:t>
      </w:r>
      <w:proofErr w:type="gramEnd"/>
      <w:r>
        <w:rPr>
          <w:rFonts w:eastAsia="Batang"/>
          <w:b w:val="0"/>
          <w:bCs w:val="0"/>
        </w:rPr>
        <w:t xml:space="preserve"> The Psalms:                                                  Psalm 133</w:t>
      </w:r>
    </w:p>
    <w:p w:rsidR="001F032F" w:rsidRDefault="001F032F">
      <w:r>
        <w:t xml:space="preserve">Call </w:t>
      </w:r>
      <w:proofErr w:type="gramStart"/>
      <w:r>
        <w:t>To</w:t>
      </w:r>
      <w:proofErr w:type="gramEnd"/>
      <w:r>
        <w:t xml:space="preserve"> Confession: </w:t>
      </w:r>
    </w:p>
    <w:p w:rsidR="001F032F" w:rsidRDefault="001F032F">
      <w:pPr>
        <w:pStyle w:val="BodyText2"/>
      </w:pPr>
      <w:r>
        <w:rPr>
          <w:b w:val="0"/>
          <w:bCs w:val="0"/>
        </w:rPr>
        <w:t>Prayer of Confession:</w:t>
      </w:r>
      <w:r>
        <w:t xml:space="preserve">  Almighty God, You have raised Jesus from death to life, and crowned Him Lord of all.  We confess that we have not bowed before Him, or acknowledged His rule in our lives.</w:t>
      </w:r>
      <w:r>
        <w:rPr>
          <w:b w:val="0"/>
          <w:bCs w:val="0"/>
        </w:rPr>
        <w:t xml:space="preserve">  </w:t>
      </w:r>
      <w:r>
        <w:t xml:space="preserve">We have gone along with the ways of the world, and failed to give Him glory.  Forgive us and raise us from sin, that we may be </w:t>
      </w:r>
      <w:proofErr w:type="gramStart"/>
      <w:r>
        <w:t>Your</w:t>
      </w:r>
      <w:proofErr w:type="gramEnd"/>
      <w:r>
        <w:t xml:space="preserve"> faithful people, obeying the commands of our Lord Jesus Christ, who rules the world and is Head of the church, His body.  In His name we pray. Amen.</w:t>
      </w:r>
    </w:p>
    <w:p w:rsidR="001F032F" w:rsidRDefault="001F032F">
      <w:pPr>
        <w:pStyle w:val="BodyText2"/>
      </w:pPr>
      <w:r>
        <w:rPr>
          <w:b w:val="0"/>
          <w:bCs w:val="0"/>
        </w:rPr>
        <w:t xml:space="preserve">Assurance of Pardon: </w:t>
      </w:r>
    </w:p>
    <w:p w:rsidR="001F032F" w:rsidRDefault="001F032F">
      <w:pPr>
        <w:rPr>
          <w:b/>
          <w:bCs/>
        </w:rPr>
      </w:pPr>
    </w:p>
    <w:p w:rsidR="001F032F" w:rsidRDefault="001F032F">
      <w:pPr>
        <w:pStyle w:val="NormalWeb"/>
        <w:spacing w:before="0" w:beforeAutospacing="0" w:after="0" w:afterAutospacing="0"/>
        <w:rPr>
          <w:sz w:val="20"/>
          <w:szCs w:val="20"/>
        </w:rPr>
      </w:pPr>
      <w:r>
        <w:rPr>
          <w:sz w:val="22"/>
          <w:szCs w:val="22"/>
        </w:rPr>
        <w:t xml:space="preserve">Special Music </w:t>
      </w:r>
      <w:proofErr w:type="spellStart"/>
      <w:r>
        <w:rPr>
          <w:sz w:val="22"/>
          <w:szCs w:val="22"/>
        </w:rPr>
        <w:t>Solo</w:t>
      </w:r>
      <w:proofErr w:type="gramStart"/>
      <w:r>
        <w:rPr>
          <w:sz w:val="22"/>
          <w:szCs w:val="22"/>
        </w:rPr>
        <w:t>:“</w:t>
      </w:r>
      <w:proofErr w:type="gramEnd"/>
      <w:r>
        <w:rPr>
          <w:sz w:val="22"/>
          <w:szCs w:val="22"/>
        </w:rPr>
        <w:t>One</w:t>
      </w:r>
      <w:proofErr w:type="spellEnd"/>
      <w:r>
        <w:rPr>
          <w:sz w:val="22"/>
          <w:szCs w:val="22"/>
        </w:rPr>
        <w:t xml:space="preserve"> Day At a Time, Sweet Jesus" </w:t>
      </w:r>
      <w:proofErr w:type="spellStart"/>
      <w:r>
        <w:rPr>
          <w:sz w:val="20"/>
          <w:szCs w:val="20"/>
        </w:rPr>
        <w:t>Arr</w:t>
      </w:r>
      <w:proofErr w:type="spellEnd"/>
      <w:r>
        <w:rPr>
          <w:sz w:val="20"/>
          <w:szCs w:val="20"/>
        </w:rPr>
        <w:t xml:space="preserve">: Merle </w:t>
      </w:r>
      <w:proofErr w:type="spellStart"/>
      <w:r>
        <w:rPr>
          <w:sz w:val="20"/>
          <w:szCs w:val="20"/>
        </w:rPr>
        <w:t>Haggert</w:t>
      </w:r>
      <w:proofErr w:type="spellEnd"/>
    </w:p>
    <w:p w:rsidR="001F032F" w:rsidRDefault="001F032F">
      <w:pPr>
        <w:pStyle w:val="NormalWeb"/>
        <w:spacing w:before="0" w:beforeAutospacing="0" w:after="0" w:afterAutospacing="0"/>
        <w:jc w:val="center"/>
      </w:pPr>
      <w:r>
        <w:t>Soloist: Gary Loll</w:t>
      </w:r>
    </w:p>
    <w:p w:rsidR="001F032F" w:rsidRDefault="001F032F">
      <w:pPr>
        <w:rPr>
          <w:b/>
          <w:bCs/>
        </w:rPr>
      </w:pPr>
      <w:r>
        <w:t xml:space="preserve">Offertory Sentence: </w:t>
      </w:r>
    </w:p>
    <w:p w:rsidR="001F032F" w:rsidRDefault="001F032F">
      <w:r>
        <w:t>Receiving Our Tithes and Gifts:</w:t>
      </w:r>
    </w:p>
    <w:p w:rsidR="001F032F" w:rsidRDefault="001F032F">
      <w:pPr>
        <w:pStyle w:val="NormalWeb"/>
        <w:spacing w:before="0" w:beforeAutospacing="0" w:after="0" w:afterAutospacing="0"/>
      </w:pPr>
      <w:r>
        <w:t>Offertory:                         “Trumpet Voluntary”       Gordon Young</w:t>
      </w:r>
    </w:p>
    <w:p w:rsidR="001F032F" w:rsidRDefault="001F032F">
      <w:r>
        <w:t>*Doxology:                                                                               (515)</w:t>
      </w:r>
    </w:p>
    <w:p w:rsidR="001F032F" w:rsidRDefault="001F032F">
      <w:pPr>
        <w:rPr>
          <w:b/>
          <w:bCs/>
        </w:rPr>
      </w:pPr>
      <w:r>
        <w:t xml:space="preserve">*Prayer of Thanksgiving: </w:t>
      </w:r>
    </w:p>
    <w:p w:rsidR="001F032F" w:rsidRDefault="001F032F">
      <w:pPr>
        <w:jc w:val="center"/>
        <w:rPr>
          <w:b/>
          <w:bCs/>
        </w:rPr>
      </w:pPr>
    </w:p>
    <w:p w:rsidR="001F032F" w:rsidRDefault="001F032F">
      <w:pPr>
        <w:jc w:val="center"/>
        <w:rPr>
          <w:b/>
          <w:bCs/>
        </w:rPr>
      </w:pPr>
      <w:r>
        <w:rPr>
          <w:b/>
          <w:bCs/>
        </w:rPr>
        <w:t>To Hear the Word</w:t>
      </w:r>
    </w:p>
    <w:p w:rsidR="001F032F" w:rsidRDefault="001F032F">
      <w:pPr>
        <w:jc w:val="center"/>
        <w:rPr>
          <w:b/>
          <w:bCs/>
        </w:rPr>
      </w:pPr>
    </w:p>
    <w:p w:rsidR="001F032F" w:rsidRDefault="001F032F">
      <w:r>
        <w:t>Book of Acts:                                                                Acts 4:32-35</w:t>
      </w:r>
    </w:p>
    <w:p w:rsidR="001F032F" w:rsidRDefault="001F032F">
      <w:proofErr w:type="gramStart"/>
      <w:r>
        <w:t>Epistle  Lesson</w:t>
      </w:r>
      <w:proofErr w:type="gramEnd"/>
      <w:r>
        <w:t>:                                                           1 John 1:1-2:2</w:t>
      </w:r>
    </w:p>
    <w:p w:rsidR="001F032F" w:rsidRDefault="001F032F">
      <w:r>
        <w:t>*Gospel Lesson:                                                          John 20:19-31</w:t>
      </w:r>
    </w:p>
    <w:p w:rsidR="001F032F" w:rsidRDefault="001F032F">
      <w:r>
        <w:t xml:space="preserve">*Gloria </w:t>
      </w:r>
      <w:proofErr w:type="spellStart"/>
      <w:r>
        <w:t>Patri</w:t>
      </w:r>
      <w:proofErr w:type="spellEnd"/>
      <w:r>
        <w:t>:                                                                             (513)</w:t>
      </w:r>
    </w:p>
    <w:p w:rsidR="001F032F" w:rsidRDefault="001F032F">
      <w:pPr>
        <w:pStyle w:val="NormalWeb"/>
        <w:spacing w:before="0" w:beforeAutospacing="0" w:after="0" w:afterAutospacing="0"/>
      </w:pPr>
      <w:r>
        <w:t xml:space="preserve">Hymn </w:t>
      </w:r>
      <w:proofErr w:type="gramStart"/>
      <w:r>
        <w:t>Of</w:t>
      </w:r>
      <w:proofErr w:type="gramEnd"/>
      <w:r>
        <w:t xml:space="preserve"> Illumination: “Holy Spirit, Truth Divine"                 #242</w:t>
      </w:r>
    </w:p>
    <w:p w:rsidR="001F032F" w:rsidRDefault="001F032F">
      <w:pPr>
        <w:pStyle w:val="NormalWeb"/>
        <w:spacing w:before="0" w:beforeAutospacing="0" w:after="0" w:afterAutospacing="0"/>
      </w:pPr>
      <w:r>
        <w:t xml:space="preserve">Message:                            “Real </w:t>
      </w:r>
      <w:proofErr w:type="gramStart"/>
      <w:r>
        <w:t>Or</w:t>
      </w:r>
      <w:proofErr w:type="gramEnd"/>
      <w:r>
        <w:t xml:space="preserve"> Ideal?”                  Rev. </w:t>
      </w:r>
      <w:proofErr w:type="spellStart"/>
      <w:r>
        <w:t>Rohler</w:t>
      </w:r>
      <w:proofErr w:type="spellEnd"/>
      <w:r>
        <w:t xml:space="preserve">         </w:t>
      </w:r>
    </w:p>
    <w:p w:rsidR="001F032F" w:rsidRDefault="001F032F">
      <w:pPr>
        <w:pStyle w:val="NormalWeb"/>
        <w:spacing w:before="0" w:beforeAutospacing="0" w:after="0" w:afterAutospacing="0"/>
      </w:pPr>
      <w:r>
        <w:t>Pastoral Prayer:</w:t>
      </w:r>
    </w:p>
    <w:p w:rsidR="001F032F" w:rsidRDefault="001F032F">
      <w:pPr>
        <w:pStyle w:val="NormalWeb"/>
        <w:spacing w:before="0" w:beforeAutospacing="0" w:after="0" w:afterAutospacing="0"/>
      </w:pPr>
      <w:r>
        <w:t>Lord’s Prayer: (Sins-Sin)</w:t>
      </w:r>
    </w:p>
    <w:p w:rsidR="001F032F" w:rsidRDefault="001F032F">
      <w:pPr>
        <w:jc w:val="center"/>
        <w:rPr>
          <w:b/>
          <w:bCs/>
        </w:rPr>
      </w:pPr>
    </w:p>
    <w:p w:rsidR="001F032F" w:rsidRDefault="001F032F">
      <w:pPr>
        <w:jc w:val="center"/>
        <w:rPr>
          <w:b/>
          <w:bCs/>
        </w:rPr>
      </w:pPr>
      <w:r>
        <w:rPr>
          <w:b/>
          <w:bCs/>
        </w:rPr>
        <w:t>To Respond to the Word</w:t>
      </w:r>
    </w:p>
    <w:p w:rsidR="001F032F" w:rsidRDefault="001F032F">
      <w:pPr>
        <w:jc w:val="center"/>
        <w:rPr>
          <w:b/>
          <w:bCs/>
        </w:rPr>
      </w:pPr>
    </w:p>
    <w:p w:rsidR="001F032F" w:rsidRDefault="001F032F">
      <w:r>
        <w:t>*Closing Hymn: “Lead Us, Heavenly Father, Lead Us"         #344</w:t>
      </w:r>
    </w:p>
    <w:p w:rsidR="001F032F" w:rsidRDefault="001F032F">
      <w:pPr>
        <w:rPr>
          <w:b/>
          <w:bCs/>
        </w:rPr>
      </w:pPr>
      <w:r>
        <w:t xml:space="preserve">*Benediction:  </w:t>
      </w:r>
    </w:p>
    <w:p w:rsidR="001F032F" w:rsidRDefault="001F032F">
      <w:pPr>
        <w:rPr>
          <w:sz w:val="22"/>
          <w:szCs w:val="22"/>
        </w:rPr>
      </w:pPr>
      <w:r>
        <w:rPr>
          <w:sz w:val="22"/>
          <w:szCs w:val="22"/>
        </w:rPr>
        <w:t>*Postlude:                                 “</w:t>
      </w:r>
      <w:proofErr w:type="spellStart"/>
      <w:r>
        <w:rPr>
          <w:sz w:val="22"/>
          <w:szCs w:val="22"/>
        </w:rPr>
        <w:t>Postludium</w:t>
      </w:r>
      <w:proofErr w:type="spellEnd"/>
      <w:r>
        <w:rPr>
          <w:sz w:val="22"/>
          <w:szCs w:val="22"/>
        </w:rPr>
        <w:t>”                   Gordon Young</w:t>
      </w:r>
    </w:p>
    <w:p w:rsidR="001F032F" w:rsidRDefault="001F032F">
      <w:pPr>
        <w:pStyle w:val="NormalWeb"/>
        <w:spacing w:before="0" w:beforeAutospacing="0" w:after="0" w:afterAutospacing="0"/>
      </w:pPr>
    </w:p>
    <w:p w:rsidR="001F032F" w:rsidRDefault="001F032F">
      <w:r>
        <w:t xml:space="preserve">Pastor: Rev. Dr. Philip </w:t>
      </w:r>
      <w:proofErr w:type="spellStart"/>
      <w:r>
        <w:t>Rohler</w:t>
      </w:r>
      <w:proofErr w:type="spellEnd"/>
      <w:r>
        <w:t xml:space="preserve">   360-581-5969  </w:t>
      </w:r>
    </w:p>
    <w:p w:rsidR="001F032F" w:rsidRDefault="001F032F">
      <w:r>
        <w:t>Organist and Choir Director: Ralph W. Farrar</w:t>
      </w:r>
    </w:p>
    <w:p w:rsidR="001F032F" w:rsidRDefault="001F032F">
      <w:r>
        <w:t xml:space="preserve">Liturgist: Jerry </w:t>
      </w:r>
      <w:proofErr w:type="spellStart"/>
      <w:r>
        <w:t>Steves</w:t>
      </w:r>
      <w:proofErr w:type="spellEnd"/>
    </w:p>
    <w:p w:rsidR="001F032F" w:rsidRDefault="001F032F">
      <w:pPr>
        <w:rPr>
          <w:sz w:val="22"/>
          <w:szCs w:val="22"/>
        </w:rPr>
      </w:pPr>
      <w:r>
        <w:t xml:space="preserve">Ushers: Bill </w:t>
      </w:r>
      <w:proofErr w:type="spellStart"/>
      <w:r>
        <w:t>Hazenberg</w:t>
      </w:r>
      <w:proofErr w:type="spellEnd"/>
      <w:r>
        <w:rPr>
          <w:sz w:val="22"/>
          <w:szCs w:val="22"/>
        </w:rPr>
        <w:t xml:space="preserve"> </w:t>
      </w:r>
    </w:p>
    <w:p w:rsidR="001F032F" w:rsidRDefault="001F032F">
      <w:r>
        <w:t xml:space="preserve">Scripture Reader: Gary Loll </w:t>
      </w:r>
    </w:p>
    <w:p w:rsidR="001F032F" w:rsidRDefault="001F032F">
      <w:r>
        <w:t xml:space="preserve">Parish Nurse: Doris </w:t>
      </w:r>
      <w:proofErr w:type="spellStart"/>
      <w:r>
        <w:t>Landy</w:t>
      </w:r>
      <w:proofErr w:type="spellEnd"/>
      <w:r>
        <w:t xml:space="preserve"> (763-7793)</w:t>
      </w:r>
    </w:p>
    <w:p w:rsidR="001F032F" w:rsidRDefault="001F032F"/>
    <w:p w:rsidR="001F032F" w:rsidRDefault="001F032F">
      <w:pPr>
        <w:jc w:val="center"/>
        <w:rPr>
          <w:b/>
          <w:bCs/>
        </w:rPr>
      </w:pPr>
    </w:p>
    <w:p w:rsidR="001F032F" w:rsidRDefault="001F032F">
      <w:pPr>
        <w:jc w:val="center"/>
        <w:rPr>
          <w:b/>
          <w:bCs/>
        </w:rPr>
      </w:pPr>
    </w:p>
    <w:p w:rsidR="001F032F" w:rsidRDefault="001F032F">
      <w:pPr>
        <w:jc w:val="center"/>
        <w:rPr>
          <w:b/>
          <w:bCs/>
        </w:rPr>
      </w:pPr>
      <w:r>
        <w:rPr>
          <w:b/>
          <w:bCs/>
        </w:rPr>
        <w:t>Next Week’s Scripture</w:t>
      </w:r>
    </w:p>
    <w:p w:rsidR="001F032F" w:rsidRDefault="001F032F">
      <w:pPr>
        <w:jc w:val="center"/>
      </w:pPr>
      <w:r>
        <w:t>Acts 3:12-19</w:t>
      </w:r>
    </w:p>
    <w:p w:rsidR="001F032F" w:rsidRDefault="001F032F">
      <w:pPr>
        <w:jc w:val="center"/>
      </w:pPr>
      <w:r>
        <w:t>I John 3:1-7</w:t>
      </w:r>
    </w:p>
    <w:p w:rsidR="001F032F" w:rsidRDefault="001F032F">
      <w:pPr>
        <w:jc w:val="center"/>
      </w:pPr>
      <w:r>
        <w:t>Luke 24:36b-48</w:t>
      </w:r>
    </w:p>
    <w:p w:rsidR="001F032F" w:rsidRDefault="001F032F">
      <w:pPr>
        <w:pStyle w:val="Heading2"/>
        <w:rPr>
          <w:u w:val="single"/>
        </w:rPr>
      </w:pPr>
      <w:bookmarkStart w:id="0" w:name="_GoBack"/>
      <w:bookmarkEnd w:id="0"/>
    </w:p>
    <w:p w:rsidR="001F032F" w:rsidRDefault="001F032F">
      <w:pPr>
        <w:pStyle w:val="Heading2"/>
        <w:rPr>
          <w:u w:val="single"/>
        </w:rPr>
      </w:pPr>
      <w:r>
        <w:rPr>
          <w:u w:val="single"/>
        </w:rPr>
        <w:t>Announcements</w:t>
      </w:r>
    </w:p>
    <w:p w:rsidR="001F032F" w:rsidRDefault="001F032F"/>
    <w:p w:rsidR="001F032F" w:rsidRDefault="001F032F">
      <w:pPr>
        <w:rPr>
          <w:rFonts w:eastAsia="Batang"/>
        </w:rPr>
      </w:pPr>
      <w:r>
        <w:t>Worship Service</w:t>
      </w:r>
      <w:r>
        <w:rPr>
          <w:rFonts w:eastAsia="Batang"/>
        </w:rPr>
        <w:t xml:space="preserve"> 10:45am</w:t>
      </w:r>
    </w:p>
    <w:p w:rsidR="001F032F" w:rsidRDefault="001F032F">
      <w:pPr>
        <w:rPr>
          <w:rFonts w:eastAsia="Batang"/>
        </w:rPr>
      </w:pPr>
      <w:r>
        <w:rPr>
          <w:rFonts w:eastAsia="Batang"/>
        </w:rPr>
        <w:t>Thursday: Bible Study 1:00pm</w:t>
      </w:r>
    </w:p>
    <w:p w:rsidR="001F032F" w:rsidRDefault="001F032F">
      <w:pPr>
        <w:rPr>
          <w:rFonts w:eastAsia="Batang"/>
        </w:rPr>
      </w:pPr>
    </w:p>
    <w:p w:rsidR="001F032F" w:rsidRDefault="001F032F">
      <w:pPr>
        <w:rPr>
          <w:rFonts w:eastAsia="Batang"/>
        </w:rPr>
      </w:pPr>
      <w:r>
        <w:rPr>
          <w:rFonts w:eastAsia="Batang"/>
        </w:rPr>
        <w:t>Pleas fill out the insert concerning COVID shots and leave it in the offering plates.</w:t>
      </w:r>
    </w:p>
    <w:p w:rsidR="001F032F" w:rsidRDefault="001F032F">
      <w:pPr>
        <w:rPr>
          <w:rFonts w:eastAsia="Batang"/>
        </w:rPr>
      </w:pPr>
    </w:p>
    <w:p w:rsidR="001F032F" w:rsidRDefault="001F032F">
      <w:pPr>
        <w:rPr>
          <w:rFonts w:eastAsia="Batang"/>
        </w:rPr>
      </w:pPr>
      <w:r>
        <w:rPr>
          <w:rFonts w:eastAsia="Batang"/>
        </w:rPr>
        <w:t>If you did not fill out the form concerning the April 18 worship service last week, please do so today and leave it in the basket in the back of the sanctuary.</w:t>
      </w:r>
    </w:p>
    <w:p w:rsidR="001F032F" w:rsidRDefault="001F032F">
      <w:pPr>
        <w:rPr>
          <w:rFonts w:eastAsia="Batang"/>
        </w:rPr>
      </w:pPr>
    </w:p>
    <w:p w:rsidR="001F032F" w:rsidRDefault="001F032F">
      <w:pPr>
        <w:rPr>
          <w:rFonts w:eastAsia="Batang"/>
        </w:rPr>
      </w:pPr>
      <w:r>
        <w:rPr>
          <w:rFonts w:eastAsia="Batang"/>
        </w:rPr>
        <w:t>Deacons and Trustees meet after church.  Deacons meet in the sanctuary.</w:t>
      </w:r>
    </w:p>
    <w:p w:rsidR="001F032F" w:rsidRDefault="001F032F">
      <w:pPr>
        <w:rPr>
          <w:rFonts w:eastAsia="Batang"/>
        </w:rPr>
      </w:pPr>
    </w:p>
    <w:p w:rsidR="001F032F" w:rsidRDefault="001F032F">
      <w:pPr>
        <w:rPr>
          <w:rFonts w:eastAsia="Batang"/>
        </w:rPr>
      </w:pPr>
      <w:r>
        <w:rPr>
          <w:rFonts w:eastAsia="Batang"/>
        </w:rPr>
        <w:t>The lilies are $7.00. Please pay Diane.  There are extra plants in the kitchen for anyone who wants them.</w:t>
      </w:r>
    </w:p>
    <w:p w:rsidR="001F032F" w:rsidRDefault="001F032F">
      <w:pPr>
        <w:rPr>
          <w:rFonts w:eastAsia="Batang"/>
        </w:rPr>
      </w:pPr>
    </w:p>
    <w:p w:rsidR="001F032F" w:rsidRDefault="001F032F">
      <w:pPr>
        <w:jc w:val="center"/>
        <w:rPr>
          <w:rFonts w:eastAsia="Batang"/>
          <w:b/>
          <w:bCs/>
        </w:rPr>
      </w:pPr>
      <w:r>
        <w:rPr>
          <w:rFonts w:eastAsia="Batang"/>
          <w:b/>
          <w:bCs/>
        </w:rPr>
        <w:t>Looking Ahead</w:t>
      </w:r>
    </w:p>
    <w:p w:rsidR="001F032F" w:rsidRDefault="001F032F">
      <w:pPr>
        <w:jc w:val="center"/>
        <w:rPr>
          <w:rFonts w:eastAsia="Batang"/>
          <w:b/>
          <w:bCs/>
        </w:rPr>
      </w:pPr>
    </w:p>
    <w:p w:rsidR="001F032F" w:rsidRDefault="001F032F">
      <w:pPr>
        <w:rPr>
          <w:rFonts w:eastAsia="Batang"/>
        </w:rPr>
      </w:pPr>
      <w:r>
        <w:rPr>
          <w:rFonts w:eastAsia="Batang"/>
        </w:rPr>
        <w:t>Next Sunday is our question and answer service, and the Board Meeting will be held in the sanctuary after church.</w:t>
      </w:r>
    </w:p>
    <w:p w:rsidR="001F032F" w:rsidRDefault="001F032F">
      <w:pPr>
        <w:rPr>
          <w:rFonts w:eastAsia="Batang"/>
        </w:rPr>
      </w:pPr>
    </w:p>
    <w:p w:rsidR="001F032F" w:rsidRDefault="001F032F">
      <w:pPr>
        <w:rPr>
          <w:rFonts w:eastAsia="Batang"/>
        </w:rPr>
      </w:pPr>
      <w:r>
        <w:rPr>
          <w:rFonts w:eastAsia="Batang"/>
        </w:rPr>
        <w:t>Remember your canned goods for our baskets next Sunday.</w:t>
      </w:r>
    </w:p>
    <w:p w:rsidR="001F032F" w:rsidRDefault="001F032F">
      <w:pPr>
        <w:jc w:val="center"/>
        <w:rPr>
          <w:rFonts w:eastAsia="Batang"/>
          <w:b/>
          <w:bCs/>
        </w:rPr>
      </w:pPr>
    </w:p>
    <w:p w:rsidR="001F032F" w:rsidRDefault="001F032F">
      <w:pPr>
        <w:rPr>
          <w:rFonts w:eastAsia="Batang"/>
        </w:rPr>
      </w:pPr>
      <w:r>
        <w:rPr>
          <w:rFonts w:eastAsia="Batang"/>
        </w:rPr>
        <w:t>April 25: The May/June Newsletter will be handed out.</w:t>
      </w:r>
    </w:p>
    <w:p w:rsidR="001F032F" w:rsidRDefault="001F032F">
      <w:pPr>
        <w:rPr>
          <w:rFonts w:eastAsia="Batang"/>
        </w:rPr>
      </w:pPr>
    </w:p>
    <w:p w:rsidR="001F032F" w:rsidRDefault="001F032F">
      <w:pPr>
        <w:rPr>
          <w:rFonts w:eastAsia="Batang"/>
        </w:rPr>
      </w:pPr>
    </w:p>
    <w:p w:rsidR="001F032F" w:rsidRDefault="001F032F">
      <w:pPr>
        <w:rPr>
          <w:rFonts w:eastAsia="Batang"/>
        </w:rPr>
      </w:pPr>
    </w:p>
    <w:p w:rsidR="001F032F" w:rsidRDefault="001F032F">
      <w:pPr>
        <w:rPr>
          <w:rFonts w:eastAsia="Batang"/>
        </w:rPr>
      </w:pPr>
    </w:p>
    <w:p w:rsidR="001F032F" w:rsidRDefault="001F032F">
      <w:pPr>
        <w:rPr>
          <w:rFonts w:eastAsia="Batang"/>
        </w:rPr>
      </w:pPr>
    </w:p>
    <w:p w:rsidR="001F032F" w:rsidRDefault="001F032F">
      <w:pPr>
        <w:rPr>
          <w:rFonts w:eastAsia="Batang"/>
        </w:rPr>
      </w:pPr>
    </w:p>
    <w:p w:rsidR="001F032F" w:rsidRDefault="001F032F">
      <w:pPr>
        <w:rPr>
          <w:rFonts w:eastAsia="Batang"/>
        </w:rPr>
      </w:pPr>
    </w:p>
    <w:p w:rsidR="001F032F" w:rsidRDefault="001F032F"/>
    <w:p w:rsidR="001F032F" w:rsidRDefault="001F032F"/>
    <w:p w:rsidR="001F032F" w:rsidRDefault="001F032F">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6"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1F032F" w:rsidRDefault="001F032F">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Please join us on Facebook at </w:t>
      </w:r>
      <w:proofErr w:type="spellStart"/>
      <w:r>
        <w:rPr>
          <w:rFonts w:ascii="Times New Roman" w:eastAsia="Batang" w:hAnsi="Times New Roman" w:cs="Times New Roman"/>
          <w:b w:val="0"/>
          <w:bCs w:val="0"/>
        </w:rPr>
        <w:t>pilgrimfirstucc</w:t>
      </w:r>
      <w:proofErr w:type="spellEnd"/>
      <w:r>
        <w:rPr>
          <w:rFonts w:ascii="Times New Roman" w:eastAsia="Batang" w:hAnsi="Times New Roman" w:cs="Times New Roman"/>
          <w:b w:val="0"/>
          <w:bCs w:val="0"/>
        </w:rPr>
        <w:t>.</w:t>
      </w:r>
    </w:p>
    <w:p w:rsidR="001F032F" w:rsidRDefault="001F032F">
      <w:pPr>
        <w:tabs>
          <w:tab w:val="right" w:pos="6390"/>
        </w:tabs>
        <w:rPr>
          <w:i/>
          <w:iCs/>
        </w:rPr>
      </w:pPr>
      <w:r>
        <w:rPr>
          <w:i/>
          <w:iCs/>
        </w:rPr>
        <w:t>We extend a warm welcome to our guests and visitors.</w:t>
      </w:r>
    </w:p>
    <w:p w:rsidR="001F032F" w:rsidRDefault="001F032F"/>
    <w:p w:rsidR="001F032F" w:rsidRDefault="001F032F">
      <w:pPr>
        <w:tabs>
          <w:tab w:val="right" w:pos="6390"/>
        </w:tabs>
        <w:jc w:val="center"/>
        <w:rPr>
          <w:b/>
          <w:bCs/>
          <w:sz w:val="48"/>
          <w:szCs w:val="48"/>
        </w:rPr>
      </w:pPr>
    </w:p>
    <w:p w:rsidR="001F032F" w:rsidRDefault="001F032F">
      <w:pPr>
        <w:tabs>
          <w:tab w:val="right" w:pos="6390"/>
        </w:tabs>
        <w:jc w:val="center"/>
        <w:rPr>
          <w:b/>
          <w:bCs/>
          <w:sz w:val="48"/>
          <w:szCs w:val="48"/>
        </w:rPr>
      </w:pPr>
    </w:p>
    <w:sectPr w:rsidR="001F032F" w:rsidSect="001F032F">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2F"/>
    <w:rsid w:val="001F032F"/>
    <w:rsid w:val="00720ED7"/>
    <w:rsid w:val="00A4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rPr>
      <w:rFonts w:ascii="Courier New" w:hAnsi="Courier New" w:cs="Courier New"/>
      <w:sz w:val="20"/>
      <w:szCs w:val="20"/>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rFonts w:ascii="Times New Roman" w:hAnsi="Times New Roman" w:cs="Times New Roman"/>
      <w:b/>
      <w:bCs/>
    </w:rPr>
  </w:style>
  <w:style w:type="character" w:styleId="FollowedHyperlink">
    <w:name w:val="FollowedHyperlink"/>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i/>
      <w:iCs/>
      <w:sz w:val="22"/>
      <w:szCs w:val="22"/>
    </w:rPr>
  </w:style>
  <w:style w:type="character" w:customStyle="1" w:styleId="BodyTextChar">
    <w:name w:val="Body Text Char"/>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b/>
      <w:bCs/>
    </w:rPr>
  </w:style>
  <w:style w:type="character" w:customStyle="1" w:styleId="BodyText2Char">
    <w:name w:val="Body Text 2 Char"/>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rPr>
      <w:rFonts w:ascii="Courier New" w:hAnsi="Courier New" w:cs="Courier New"/>
      <w:sz w:val="20"/>
      <w:szCs w:val="20"/>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rFonts w:ascii="Times New Roman" w:hAnsi="Times New Roman" w:cs="Times New Roman"/>
      <w:b/>
      <w:bCs/>
    </w:rPr>
  </w:style>
  <w:style w:type="character" w:styleId="FollowedHyperlink">
    <w:name w:val="FollowedHyperlink"/>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i/>
      <w:iCs/>
      <w:sz w:val="22"/>
      <w:szCs w:val="22"/>
    </w:rPr>
  </w:style>
  <w:style w:type="character" w:customStyle="1" w:styleId="BodyTextChar">
    <w:name w:val="Body Text Char"/>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b/>
      <w:bCs/>
    </w:rPr>
  </w:style>
  <w:style w:type="character" w:customStyle="1" w:styleId="BodyText2Char">
    <w:name w:val="Body Text 2 Char"/>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grimmemorialuc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2</cp:revision>
  <cp:lastPrinted>2021-04-07T12:34:00Z</cp:lastPrinted>
  <dcterms:created xsi:type="dcterms:W3CDTF">2021-04-07T12:35:00Z</dcterms:created>
  <dcterms:modified xsi:type="dcterms:W3CDTF">2021-04-07T12:35:00Z</dcterms:modified>
</cp:coreProperties>
</file>